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121E" w:rsidRPr="00D03CC6" w:rsidP="0098121E">
      <w:pPr>
        <w:jc w:val="right"/>
        <w:rPr>
          <w:sz w:val="28"/>
          <w:szCs w:val="28"/>
        </w:rPr>
      </w:pPr>
      <w:r w:rsidRPr="00D03CC6">
        <w:rPr>
          <w:sz w:val="28"/>
          <w:szCs w:val="28"/>
        </w:rPr>
        <w:t xml:space="preserve">  д</w:t>
      </w:r>
      <w:r w:rsidRPr="00D03CC6">
        <w:rPr>
          <w:rFonts w:cs="Arial"/>
          <w:bCs/>
          <w:kern w:val="32"/>
          <w:sz w:val="28"/>
          <w:szCs w:val="28"/>
        </w:rPr>
        <w:t xml:space="preserve">ело № </w:t>
      </w:r>
      <w:r w:rsidRPr="00D03CC6">
        <w:rPr>
          <w:sz w:val="28"/>
          <w:szCs w:val="28"/>
        </w:rPr>
        <w:t>5-179</w:t>
      </w:r>
      <w:r w:rsidR="006D2EBE">
        <w:rPr>
          <w:sz w:val="28"/>
          <w:szCs w:val="28"/>
        </w:rPr>
        <w:t>1</w:t>
      </w:r>
      <w:r w:rsidRPr="00D03CC6">
        <w:rPr>
          <w:sz w:val="28"/>
          <w:szCs w:val="28"/>
        </w:rPr>
        <w:t>-0501/2025</w:t>
      </w:r>
    </w:p>
    <w:p w:rsidR="0098121E" w:rsidRPr="00D03CC6" w:rsidP="0098121E">
      <w:pPr>
        <w:keepNext/>
        <w:overflowPunct w:val="0"/>
        <w:autoSpaceDE w:val="0"/>
        <w:autoSpaceDN w:val="0"/>
        <w:adjustRightInd w:val="0"/>
        <w:ind w:firstLine="567"/>
        <w:jc w:val="right"/>
        <w:textAlignment w:val="baseline"/>
        <w:outlineLvl w:val="0"/>
        <w:rPr>
          <w:sz w:val="28"/>
          <w:szCs w:val="28"/>
          <w:lang w:val="x-none"/>
        </w:rPr>
      </w:pPr>
    </w:p>
    <w:p w:rsidR="0098121E" w:rsidRPr="00D03CC6" w:rsidP="0098121E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sz w:val="28"/>
          <w:szCs w:val="28"/>
        </w:rPr>
      </w:pPr>
      <w:r w:rsidRPr="00D03CC6">
        <w:rPr>
          <w:sz w:val="28"/>
          <w:szCs w:val="28"/>
        </w:rPr>
        <w:t>ПОСТАНОВЛЕНИЕ</w:t>
      </w:r>
    </w:p>
    <w:p w:rsidR="0098121E" w:rsidRPr="00D03CC6" w:rsidP="0098121E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Cs/>
          <w:sz w:val="28"/>
          <w:szCs w:val="28"/>
        </w:rPr>
      </w:pPr>
      <w:r w:rsidRPr="00D03CC6">
        <w:rPr>
          <w:bCs/>
          <w:sz w:val="28"/>
          <w:szCs w:val="28"/>
        </w:rPr>
        <w:t>по делу об административном правонарушении</w:t>
      </w:r>
    </w:p>
    <w:p w:rsidR="00D03CC6" w:rsidP="0098121E">
      <w:pPr>
        <w:rPr>
          <w:sz w:val="28"/>
          <w:szCs w:val="28"/>
        </w:rPr>
      </w:pPr>
    </w:p>
    <w:p w:rsidR="0098121E" w:rsidRPr="00D03CC6" w:rsidP="00D03CC6">
      <w:pPr>
        <w:ind w:firstLine="567"/>
        <w:rPr>
          <w:sz w:val="28"/>
          <w:szCs w:val="28"/>
        </w:rPr>
      </w:pPr>
      <w:r w:rsidRPr="00D03CC6">
        <w:rPr>
          <w:sz w:val="28"/>
          <w:szCs w:val="28"/>
        </w:rPr>
        <w:t>09 апреля 2025 года</w:t>
      </w:r>
      <w:r w:rsidRPr="00D03CC6">
        <w:rPr>
          <w:sz w:val="28"/>
          <w:szCs w:val="28"/>
        </w:rPr>
        <w:tab/>
      </w:r>
      <w:r w:rsidRPr="00D03CC6">
        <w:rPr>
          <w:sz w:val="28"/>
          <w:szCs w:val="28"/>
        </w:rPr>
        <w:tab/>
      </w:r>
      <w:r w:rsidRPr="00D03CC6">
        <w:rPr>
          <w:sz w:val="28"/>
          <w:szCs w:val="28"/>
        </w:rPr>
        <w:tab/>
        <w:t xml:space="preserve">                                       г. Нефтеюганск</w:t>
      </w:r>
    </w:p>
    <w:p w:rsidR="0098121E" w:rsidRPr="00D03CC6" w:rsidP="0098121E">
      <w:pPr>
        <w:rPr>
          <w:sz w:val="28"/>
          <w:szCs w:val="28"/>
        </w:rPr>
      </w:pPr>
    </w:p>
    <w:p w:rsidR="0098121E" w:rsidRPr="00D03CC6" w:rsidP="0098121E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Мировой судья судебного участка №6 Нефтеюганского</w:t>
      </w:r>
      <w:r w:rsidRPr="00D03CC6">
        <w:rPr>
          <w:sz w:val="28"/>
          <w:szCs w:val="28"/>
        </w:rPr>
        <w:t xml:space="preserve"> судебного района Ханты – Мансийского автономного округа – Югры Сабитова Д.Р. (ХМАО-Югра, г. Нефтеюганск, улица Сургутская, 10), рассмотрев в открытом судебном заседании дело об административном правонарушении в отношении:</w:t>
      </w:r>
    </w:p>
    <w:p w:rsidR="0098121E" w:rsidRPr="00D03CC6" w:rsidP="00C17EC3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</w:t>
      </w:r>
      <w:r w:rsidR="00C17EC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Х</w:t>
      </w:r>
      <w:r w:rsidR="00C17EC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А</w:t>
      </w:r>
      <w:r w:rsidR="00C17EC3">
        <w:rPr>
          <w:sz w:val="28"/>
          <w:szCs w:val="28"/>
          <w:lang w:val="ru-RU"/>
        </w:rPr>
        <w:t>.</w:t>
      </w:r>
      <w:r w:rsidRPr="00D03CC6">
        <w:rPr>
          <w:sz w:val="28"/>
          <w:szCs w:val="28"/>
          <w:lang w:val="ru-RU"/>
        </w:rPr>
        <w:t xml:space="preserve">, </w:t>
      </w:r>
      <w:r w:rsidR="00C17EC3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</w:t>
      </w:r>
      <w:r w:rsidRPr="00D03CC6">
        <w:rPr>
          <w:sz w:val="28"/>
          <w:szCs w:val="28"/>
        </w:rPr>
        <w:t>года рождения, уроженца</w:t>
      </w:r>
      <w:r w:rsidRPr="00D03CC6">
        <w:rPr>
          <w:sz w:val="28"/>
          <w:szCs w:val="28"/>
          <w:lang w:val="ru-RU"/>
        </w:rPr>
        <w:t xml:space="preserve"> </w:t>
      </w:r>
      <w:r w:rsidR="00C17EC3">
        <w:rPr>
          <w:sz w:val="28"/>
          <w:szCs w:val="28"/>
          <w:lang w:val="ru-RU"/>
        </w:rPr>
        <w:t>***</w:t>
      </w:r>
      <w:r w:rsidRPr="00D03CC6">
        <w:rPr>
          <w:sz w:val="28"/>
          <w:szCs w:val="28"/>
          <w:lang w:val="ru-RU"/>
        </w:rPr>
        <w:t xml:space="preserve">, гражданина Российской Федерации, зарегистрированного </w:t>
      </w:r>
      <w:r>
        <w:rPr>
          <w:sz w:val="28"/>
          <w:szCs w:val="28"/>
          <w:lang w:val="ru-RU"/>
        </w:rPr>
        <w:t xml:space="preserve">и проживающего </w:t>
      </w:r>
      <w:r w:rsidRPr="00D03CC6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 адресу: </w:t>
      </w:r>
      <w:r w:rsidR="00C17EC3">
        <w:rPr>
          <w:sz w:val="28"/>
          <w:szCs w:val="28"/>
          <w:lang w:val="ru-RU"/>
        </w:rPr>
        <w:t>***</w:t>
      </w:r>
      <w:r w:rsidRPr="00D03CC6">
        <w:rPr>
          <w:sz w:val="28"/>
          <w:szCs w:val="28"/>
          <w:lang w:val="ru-RU"/>
        </w:rPr>
        <w:t xml:space="preserve">, </w:t>
      </w:r>
      <w:r w:rsidRPr="00D03CC6">
        <w:rPr>
          <w:sz w:val="28"/>
          <w:szCs w:val="28"/>
        </w:rPr>
        <w:t xml:space="preserve">водительское удостоверение </w:t>
      </w:r>
      <w:r w:rsidR="00C17EC3">
        <w:rPr>
          <w:sz w:val="28"/>
          <w:szCs w:val="28"/>
          <w:lang w:val="ru-RU"/>
        </w:rPr>
        <w:t>***</w:t>
      </w:r>
      <w:r w:rsidRPr="00A40AB2">
        <w:rPr>
          <w:sz w:val="28"/>
          <w:szCs w:val="28"/>
        </w:rPr>
        <w:t xml:space="preserve"> от </w:t>
      </w:r>
      <w:r w:rsidR="00C17EC3">
        <w:rPr>
          <w:sz w:val="28"/>
          <w:szCs w:val="28"/>
          <w:lang w:val="ru-RU"/>
        </w:rPr>
        <w:t>***</w:t>
      </w:r>
      <w:r w:rsidRPr="00A40AB2">
        <w:rPr>
          <w:sz w:val="28"/>
          <w:szCs w:val="28"/>
        </w:rPr>
        <w:t xml:space="preserve">, </w:t>
      </w:r>
    </w:p>
    <w:p w:rsidR="0098121E" w:rsidRPr="00D03CC6" w:rsidP="0098121E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3CC6">
        <w:rPr>
          <w:rFonts w:ascii="Times New Roman" w:hAnsi="Times New Roman"/>
          <w:sz w:val="28"/>
          <w:szCs w:val="28"/>
        </w:rPr>
        <w:t xml:space="preserve">в </w:t>
      </w:r>
      <w:r w:rsidRPr="00D03CC6">
        <w:rPr>
          <w:rFonts w:ascii="Times New Roman" w:hAnsi="Times New Roman"/>
          <w:sz w:val="28"/>
          <w:szCs w:val="28"/>
        </w:rPr>
        <w:t>совершении административного правонарушения, предусмотренного ч.3 ст. 12.12 Кодекса Российской Федерации об административных правонарушениях,</w:t>
      </w:r>
    </w:p>
    <w:p w:rsidR="0098121E" w:rsidRPr="00A40AB2" w:rsidP="0098121E">
      <w:pPr>
        <w:ind w:firstLine="567"/>
        <w:jc w:val="both"/>
        <w:rPr>
          <w:sz w:val="16"/>
          <w:szCs w:val="16"/>
        </w:rPr>
      </w:pPr>
    </w:p>
    <w:p w:rsidR="0098121E" w:rsidRPr="00D03CC6" w:rsidP="0098121E">
      <w:pPr>
        <w:pStyle w:val="BodyTextIndent"/>
        <w:ind w:firstLine="567"/>
        <w:jc w:val="center"/>
        <w:rPr>
          <w:bCs/>
          <w:szCs w:val="28"/>
        </w:rPr>
      </w:pPr>
      <w:r w:rsidRPr="00D03CC6">
        <w:rPr>
          <w:bCs/>
          <w:szCs w:val="28"/>
        </w:rPr>
        <w:t>УСТАНОВИЛ:</w:t>
      </w:r>
    </w:p>
    <w:p w:rsidR="0098121E" w:rsidRPr="00A40AB2" w:rsidP="0098121E">
      <w:pPr>
        <w:pStyle w:val="BodyTextIndent"/>
        <w:tabs>
          <w:tab w:val="left" w:pos="9923"/>
        </w:tabs>
        <w:ind w:firstLine="567"/>
        <w:rPr>
          <w:bCs/>
          <w:sz w:val="16"/>
          <w:szCs w:val="16"/>
        </w:rPr>
      </w:pPr>
    </w:p>
    <w:p w:rsidR="0098121E" w:rsidRPr="00D03CC6" w:rsidP="00C17EC3">
      <w:pPr>
        <w:ind w:firstLine="567"/>
        <w:jc w:val="both"/>
        <w:rPr>
          <w:color w:val="000000"/>
          <w:sz w:val="28"/>
          <w:szCs w:val="28"/>
          <w:lang w:eastAsia="en-US" w:bidi="en-US"/>
        </w:rPr>
      </w:pPr>
      <w:r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>
        <w:rPr>
          <w:sz w:val="28"/>
          <w:szCs w:val="28"/>
        </w:rPr>
        <w:t xml:space="preserve">Х.А. </w:t>
      </w:r>
      <w:r w:rsidR="00C17EC3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в </w:t>
      </w:r>
      <w:r w:rsidR="00C17EC3">
        <w:rPr>
          <w:sz w:val="28"/>
          <w:szCs w:val="28"/>
        </w:rPr>
        <w:t>***</w:t>
      </w:r>
      <w:r>
        <w:rPr>
          <w:sz w:val="28"/>
          <w:szCs w:val="28"/>
        </w:rPr>
        <w:t xml:space="preserve"> час. </w:t>
      </w:r>
      <w:r w:rsidR="00C17EC3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мин. в </w:t>
      </w:r>
      <w:r w:rsidR="00C17EC3">
        <w:rPr>
          <w:sz w:val="28"/>
          <w:szCs w:val="28"/>
        </w:rPr>
        <w:t>***</w:t>
      </w:r>
      <w:r w:rsidRPr="00D03CC6">
        <w:rPr>
          <w:sz w:val="28"/>
          <w:szCs w:val="28"/>
        </w:rPr>
        <w:t>, уп</w:t>
      </w:r>
      <w:r w:rsidRPr="00D03CC6">
        <w:rPr>
          <w:sz w:val="28"/>
          <w:szCs w:val="28"/>
        </w:rPr>
        <w:t xml:space="preserve">равляя транспортным средством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>, государс</w:t>
      </w:r>
      <w:r>
        <w:rPr>
          <w:color w:val="000000"/>
          <w:sz w:val="28"/>
          <w:szCs w:val="28"/>
          <w:lang w:eastAsia="en-US" w:bidi="en-US"/>
        </w:rPr>
        <w:t xml:space="preserve">твенный регистрационный знак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>
        <w:rPr>
          <w:color w:val="000000"/>
          <w:sz w:val="28"/>
          <w:szCs w:val="28"/>
          <w:lang w:eastAsia="en-US" w:bidi="en-US"/>
        </w:rPr>
        <w:t xml:space="preserve">, осуществил проезд перекрестка </w:t>
      </w:r>
      <w:r w:rsidRPr="00D03CC6">
        <w:rPr>
          <w:color w:val="000000"/>
          <w:sz w:val="28"/>
          <w:szCs w:val="28"/>
          <w:lang w:eastAsia="en-US" w:bidi="en-US"/>
        </w:rPr>
        <w:t xml:space="preserve">на запрещающий </w:t>
      </w:r>
      <w:r>
        <w:rPr>
          <w:color w:val="000000"/>
          <w:sz w:val="28"/>
          <w:szCs w:val="28"/>
          <w:lang w:eastAsia="en-US" w:bidi="en-US"/>
        </w:rPr>
        <w:t xml:space="preserve">«желтый» </w:t>
      </w:r>
      <w:r w:rsidRPr="00D03CC6">
        <w:rPr>
          <w:color w:val="000000"/>
          <w:sz w:val="28"/>
          <w:szCs w:val="28"/>
          <w:lang w:eastAsia="en-US" w:bidi="en-US"/>
        </w:rPr>
        <w:t>сигнал светофора</w:t>
      </w:r>
      <w:r w:rsidRPr="00D03CC6" w:rsidR="00A40AB2">
        <w:rPr>
          <w:color w:val="000000"/>
          <w:sz w:val="28"/>
          <w:szCs w:val="28"/>
          <w:lang w:bidi="ru-RU"/>
        </w:rPr>
        <w:t>, чем нарушил п.6.2 ПДД РФ</w:t>
      </w:r>
      <w:r w:rsidRPr="00D03CC6">
        <w:rPr>
          <w:color w:val="000000"/>
          <w:sz w:val="28"/>
          <w:szCs w:val="28"/>
          <w:lang w:eastAsia="en-US" w:bidi="en-US"/>
        </w:rPr>
        <w:t xml:space="preserve">. Данное правонарушение совершено повторно по ч.1 ст.12.12 КоАП </w:t>
      </w:r>
      <w:r w:rsidRPr="00D03CC6">
        <w:rPr>
          <w:color w:val="000000"/>
          <w:sz w:val="28"/>
          <w:szCs w:val="28"/>
          <w:lang w:eastAsia="en-US" w:bidi="en-US"/>
        </w:rPr>
        <w:t xml:space="preserve">РФ, постановление </w:t>
      </w:r>
      <w:r w:rsidR="00C17EC3">
        <w:rPr>
          <w:sz w:val="28"/>
          <w:szCs w:val="28"/>
        </w:rPr>
        <w:t>***</w:t>
      </w:r>
      <w:r w:rsidRPr="00D03CC6">
        <w:rPr>
          <w:color w:val="000000"/>
          <w:sz w:val="28"/>
          <w:szCs w:val="28"/>
          <w:lang w:eastAsia="en-US" w:bidi="en-US"/>
        </w:rPr>
        <w:t xml:space="preserve"> от </w:t>
      </w:r>
      <w:r>
        <w:rPr>
          <w:color w:val="000000"/>
          <w:sz w:val="28"/>
          <w:szCs w:val="28"/>
          <w:lang w:eastAsia="en-US" w:bidi="en-US"/>
        </w:rPr>
        <w:t>18.07</w:t>
      </w:r>
      <w:r w:rsidRPr="00D03CC6">
        <w:rPr>
          <w:color w:val="000000"/>
          <w:sz w:val="28"/>
          <w:szCs w:val="28"/>
          <w:lang w:eastAsia="en-US" w:bidi="en-US"/>
        </w:rPr>
        <w:t xml:space="preserve">.2024, вступило в законную силу </w:t>
      </w:r>
      <w:r>
        <w:rPr>
          <w:color w:val="000000"/>
          <w:sz w:val="28"/>
          <w:szCs w:val="28"/>
          <w:lang w:eastAsia="en-US" w:bidi="en-US"/>
        </w:rPr>
        <w:t>29.07</w:t>
      </w:r>
      <w:r w:rsidRPr="00D03CC6">
        <w:rPr>
          <w:color w:val="000000"/>
          <w:sz w:val="28"/>
          <w:szCs w:val="28"/>
          <w:lang w:eastAsia="en-US" w:bidi="en-US"/>
        </w:rPr>
        <w:t>.2024</w:t>
      </w:r>
      <w:r w:rsidRPr="00D03CC6">
        <w:rPr>
          <w:color w:val="000000"/>
          <w:sz w:val="28"/>
          <w:szCs w:val="28"/>
          <w:lang w:bidi="ru-RU"/>
        </w:rPr>
        <w:t xml:space="preserve">.  </w:t>
      </w:r>
    </w:p>
    <w:p w:rsidR="00A40AB2" w:rsidRPr="00664A34" w:rsidP="00C17EC3">
      <w:pPr>
        <w:ind w:firstLine="567"/>
        <w:jc w:val="both"/>
        <w:rPr>
          <w:sz w:val="28"/>
          <w:szCs w:val="28"/>
        </w:rPr>
      </w:pPr>
      <w:r w:rsidRPr="00664A34">
        <w:rPr>
          <w:sz w:val="28"/>
          <w:szCs w:val="28"/>
        </w:rPr>
        <w:t xml:space="preserve">В судебное заседание </w:t>
      </w:r>
      <w:r w:rsidRPr="00664A34" w:rsidR="00664A34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Pr="00664A34" w:rsidR="00664A34">
        <w:rPr>
          <w:sz w:val="28"/>
          <w:szCs w:val="28"/>
        </w:rPr>
        <w:t xml:space="preserve">Х.А. </w:t>
      </w:r>
      <w:r w:rsidRPr="00664A34">
        <w:rPr>
          <w:sz w:val="28"/>
          <w:szCs w:val="28"/>
        </w:rPr>
        <w:t xml:space="preserve">не явился, о дате и времени судебного заседания извещен надлежащим образом, путем СМС-извещения, </w:t>
      </w:r>
      <w:r w:rsidRPr="00664A34">
        <w:rPr>
          <w:sz w:val="28"/>
          <w:szCs w:val="28"/>
        </w:rPr>
        <w:t xml:space="preserve">согласно телефонограмме, поступившей в мировой суд, просит рассмотреть дело в его отсутствие с участием своего представителя, вину признает. </w:t>
      </w:r>
    </w:p>
    <w:p w:rsidR="00664A34" w:rsidP="00C17EC3">
      <w:pPr>
        <w:widowControl w:val="0"/>
        <w:ind w:firstLine="567"/>
        <w:jc w:val="both"/>
        <w:rPr>
          <w:sz w:val="28"/>
          <w:szCs w:val="28"/>
        </w:rPr>
      </w:pPr>
      <w:r w:rsidRPr="000B7052">
        <w:rPr>
          <w:sz w:val="28"/>
          <w:szCs w:val="28"/>
        </w:rPr>
        <w:t xml:space="preserve">В судебном заседании </w:t>
      </w:r>
      <w:r w:rsidR="00364692">
        <w:rPr>
          <w:sz w:val="28"/>
          <w:szCs w:val="28"/>
        </w:rPr>
        <w:t>защитник К</w:t>
      </w:r>
      <w:r w:rsidR="00C17EC3">
        <w:rPr>
          <w:sz w:val="28"/>
          <w:szCs w:val="28"/>
        </w:rPr>
        <w:t>.</w:t>
      </w:r>
      <w:r w:rsidR="00364692">
        <w:rPr>
          <w:sz w:val="28"/>
          <w:szCs w:val="28"/>
        </w:rPr>
        <w:t xml:space="preserve">О.Г., </w:t>
      </w:r>
      <w:r w:rsidRPr="00021CD1">
        <w:rPr>
          <w:sz w:val="28"/>
          <w:szCs w:val="28"/>
        </w:rPr>
        <w:t>с протоколом об административном правонарушении соглас</w:t>
      </w:r>
      <w:r>
        <w:rPr>
          <w:sz w:val="28"/>
          <w:szCs w:val="28"/>
        </w:rPr>
        <w:t>на, просит наз</w:t>
      </w:r>
      <w:r>
        <w:rPr>
          <w:sz w:val="28"/>
          <w:szCs w:val="28"/>
        </w:rPr>
        <w:t>начить Х</w:t>
      </w:r>
      <w:r w:rsidR="00C17EC3">
        <w:rPr>
          <w:sz w:val="28"/>
          <w:szCs w:val="28"/>
        </w:rPr>
        <w:t>.</w:t>
      </w:r>
      <w:r>
        <w:rPr>
          <w:sz w:val="28"/>
          <w:szCs w:val="28"/>
        </w:rPr>
        <w:t xml:space="preserve">Х.А. административное наказание в виде штрафа.   </w:t>
      </w:r>
    </w:p>
    <w:p w:rsidR="0098121E" w:rsidRPr="00D03CC6" w:rsidP="00C17EC3">
      <w:pPr>
        <w:ind w:firstLine="708"/>
        <w:jc w:val="both"/>
        <w:rPr>
          <w:iCs/>
          <w:sz w:val="28"/>
          <w:szCs w:val="28"/>
        </w:rPr>
      </w:pPr>
      <w:r w:rsidRPr="00D03CC6">
        <w:rPr>
          <w:iCs/>
          <w:sz w:val="28"/>
          <w:szCs w:val="28"/>
        </w:rPr>
        <w:t>Исследовав и оценив в совокупности представленные доказат</w:t>
      </w:r>
      <w:r w:rsidR="006D2EBE">
        <w:rPr>
          <w:iCs/>
          <w:sz w:val="28"/>
          <w:szCs w:val="28"/>
        </w:rPr>
        <w:t xml:space="preserve">ельства, суд считает виновным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Pr="00D03CC6">
        <w:rPr>
          <w:iCs/>
          <w:sz w:val="28"/>
          <w:szCs w:val="28"/>
        </w:rPr>
        <w:t xml:space="preserve"> в совершении изложенного выше правонарушения.        </w:t>
      </w:r>
    </w:p>
    <w:p w:rsidR="0098121E" w:rsidRPr="00D03CC6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  Вина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Pr="00D03CC6">
        <w:rPr>
          <w:sz w:val="28"/>
          <w:szCs w:val="28"/>
        </w:rPr>
        <w:t xml:space="preserve"> в совершенн</w:t>
      </w:r>
      <w:r w:rsidRPr="00D03CC6">
        <w:rPr>
          <w:sz w:val="28"/>
          <w:szCs w:val="28"/>
        </w:rPr>
        <w:t>ом правонарушении подтверждается:</w:t>
      </w:r>
    </w:p>
    <w:p w:rsidR="0098121E" w:rsidRPr="00D03CC6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- протоколом об административном правонарушении </w:t>
      </w:r>
      <w:r w:rsidR="00C17EC3">
        <w:rPr>
          <w:sz w:val="28"/>
          <w:szCs w:val="28"/>
        </w:rPr>
        <w:t>***</w:t>
      </w:r>
      <w:r w:rsidR="006D2EBE">
        <w:rPr>
          <w:sz w:val="28"/>
          <w:szCs w:val="28"/>
        </w:rPr>
        <w:t xml:space="preserve"> от </w:t>
      </w:r>
      <w:r w:rsidR="00C17EC3">
        <w:rPr>
          <w:sz w:val="28"/>
          <w:szCs w:val="28"/>
        </w:rPr>
        <w:t>***</w:t>
      </w:r>
      <w:r w:rsidRPr="00D03CC6">
        <w:rPr>
          <w:sz w:val="28"/>
          <w:szCs w:val="28"/>
        </w:rPr>
        <w:t xml:space="preserve"> года, согласно которому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Pr="00D03CC6">
        <w:rPr>
          <w:sz w:val="28"/>
          <w:szCs w:val="28"/>
        </w:rPr>
        <w:t xml:space="preserve"> </w:t>
      </w:r>
      <w:r w:rsidR="00C17EC3">
        <w:rPr>
          <w:sz w:val="28"/>
          <w:szCs w:val="28"/>
        </w:rPr>
        <w:t>***</w:t>
      </w:r>
      <w:r w:rsidR="006D2EBE">
        <w:rPr>
          <w:sz w:val="28"/>
          <w:szCs w:val="28"/>
        </w:rPr>
        <w:t xml:space="preserve"> года в </w:t>
      </w:r>
      <w:r w:rsidR="00C17EC3">
        <w:rPr>
          <w:sz w:val="28"/>
          <w:szCs w:val="28"/>
        </w:rPr>
        <w:t>***</w:t>
      </w:r>
      <w:r w:rsidR="006D2EBE">
        <w:rPr>
          <w:sz w:val="28"/>
          <w:szCs w:val="28"/>
        </w:rPr>
        <w:t xml:space="preserve"> час. </w:t>
      </w:r>
      <w:r w:rsidR="00C17EC3">
        <w:rPr>
          <w:sz w:val="28"/>
          <w:szCs w:val="28"/>
        </w:rPr>
        <w:t>***</w:t>
      </w:r>
      <w:r w:rsidRPr="00D03CC6" w:rsidR="006D2EBE">
        <w:rPr>
          <w:sz w:val="28"/>
          <w:szCs w:val="28"/>
        </w:rPr>
        <w:t xml:space="preserve"> мин. в </w:t>
      </w:r>
      <w:r w:rsidR="00C17EC3">
        <w:rPr>
          <w:sz w:val="28"/>
          <w:szCs w:val="28"/>
        </w:rPr>
        <w:t>***</w:t>
      </w:r>
      <w:r w:rsidRPr="00D03CC6" w:rsidR="006D2EBE">
        <w:rPr>
          <w:sz w:val="28"/>
          <w:szCs w:val="28"/>
        </w:rPr>
        <w:t xml:space="preserve">, управляя транспортным средством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 w:rsidRPr="00D03CC6" w:rsidR="006D2EBE">
        <w:rPr>
          <w:color w:val="000000"/>
          <w:sz w:val="28"/>
          <w:szCs w:val="28"/>
          <w:lang w:eastAsia="en-US" w:bidi="en-US"/>
        </w:rPr>
        <w:t>, государс</w:t>
      </w:r>
      <w:r w:rsidR="006D2EBE">
        <w:rPr>
          <w:color w:val="000000"/>
          <w:sz w:val="28"/>
          <w:szCs w:val="28"/>
          <w:lang w:eastAsia="en-US" w:bidi="en-US"/>
        </w:rPr>
        <w:t xml:space="preserve">твенный регистрационный знак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 w:rsidR="006D2EBE">
        <w:rPr>
          <w:color w:val="000000"/>
          <w:sz w:val="28"/>
          <w:szCs w:val="28"/>
          <w:lang w:eastAsia="en-US" w:bidi="en-US"/>
        </w:rPr>
        <w:t xml:space="preserve">, осуществил проезд перекрестка </w:t>
      </w:r>
      <w:r w:rsidRPr="00D03CC6" w:rsidR="006D2EBE">
        <w:rPr>
          <w:color w:val="000000"/>
          <w:sz w:val="28"/>
          <w:szCs w:val="28"/>
          <w:lang w:eastAsia="en-US" w:bidi="en-US"/>
        </w:rPr>
        <w:t xml:space="preserve">на запрещающий </w:t>
      </w:r>
      <w:r w:rsidR="006D2EBE">
        <w:rPr>
          <w:color w:val="000000"/>
          <w:sz w:val="28"/>
          <w:szCs w:val="28"/>
          <w:lang w:eastAsia="en-US" w:bidi="en-US"/>
        </w:rPr>
        <w:t xml:space="preserve">«желтый» </w:t>
      </w:r>
      <w:r w:rsidRPr="00D03CC6" w:rsidR="006D2EBE">
        <w:rPr>
          <w:color w:val="000000"/>
          <w:sz w:val="28"/>
          <w:szCs w:val="28"/>
          <w:lang w:eastAsia="en-US" w:bidi="en-US"/>
        </w:rPr>
        <w:t>сигнал светофора</w:t>
      </w:r>
      <w:r w:rsidRPr="00D03CC6" w:rsidR="00A40AB2">
        <w:rPr>
          <w:color w:val="000000"/>
          <w:sz w:val="28"/>
          <w:szCs w:val="28"/>
          <w:lang w:bidi="ru-RU"/>
        </w:rPr>
        <w:t>, чем нарушил п.6.2 ПДД РФ</w:t>
      </w:r>
      <w:r w:rsidRPr="00D03CC6" w:rsidR="006D2EBE">
        <w:rPr>
          <w:color w:val="000000"/>
          <w:sz w:val="28"/>
          <w:szCs w:val="28"/>
          <w:lang w:eastAsia="en-US" w:bidi="en-US"/>
        </w:rPr>
        <w:t xml:space="preserve">. Данное правонарушение совершено повторно по ч.1 ст.12.12 КоАП РФ, постановление </w:t>
      </w:r>
      <w:r w:rsidR="00C17EC3">
        <w:rPr>
          <w:sz w:val="28"/>
          <w:szCs w:val="28"/>
        </w:rPr>
        <w:t>***</w:t>
      </w:r>
      <w:r w:rsidRPr="00D03CC6" w:rsidR="006D2EBE">
        <w:rPr>
          <w:color w:val="000000"/>
          <w:sz w:val="28"/>
          <w:szCs w:val="28"/>
          <w:lang w:eastAsia="en-US" w:bidi="en-US"/>
        </w:rPr>
        <w:t xml:space="preserve"> от </w:t>
      </w:r>
      <w:r w:rsidR="006D2EBE">
        <w:rPr>
          <w:color w:val="000000"/>
          <w:sz w:val="28"/>
          <w:szCs w:val="28"/>
          <w:lang w:eastAsia="en-US" w:bidi="en-US"/>
        </w:rPr>
        <w:t>18.07</w:t>
      </w:r>
      <w:r w:rsidRPr="00D03CC6" w:rsidR="006D2EBE">
        <w:rPr>
          <w:color w:val="000000"/>
          <w:sz w:val="28"/>
          <w:szCs w:val="28"/>
          <w:lang w:eastAsia="en-US" w:bidi="en-US"/>
        </w:rPr>
        <w:t xml:space="preserve">.2024, вступило в законную силу </w:t>
      </w:r>
      <w:r w:rsidR="006D2EBE">
        <w:rPr>
          <w:color w:val="000000"/>
          <w:sz w:val="28"/>
          <w:szCs w:val="28"/>
          <w:lang w:eastAsia="en-US" w:bidi="en-US"/>
        </w:rPr>
        <w:t>29.07</w:t>
      </w:r>
      <w:r w:rsidRPr="00D03CC6" w:rsidR="006D2EBE">
        <w:rPr>
          <w:color w:val="000000"/>
          <w:sz w:val="28"/>
          <w:szCs w:val="28"/>
          <w:lang w:eastAsia="en-US" w:bidi="en-US"/>
        </w:rPr>
        <w:t>.2024</w:t>
      </w:r>
      <w:r w:rsidRPr="00D03CC6">
        <w:rPr>
          <w:sz w:val="28"/>
          <w:szCs w:val="28"/>
        </w:rPr>
        <w:t xml:space="preserve">. При составлении протокола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 xml:space="preserve">Х.А. </w:t>
      </w:r>
      <w:r w:rsidRPr="00D03CC6">
        <w:rPr>
          <w:sz w:val="28"/>
          <w:szCs w:val="28"/>
        </w:rPr>
        <w:t>бы</w:t>
      </w:r>
      <w:r w:rsidRPr="00D03CC6">
        <w:rPr>
          <w:bCs/>
          <w:sz w:val="28"/>
          <w:szCs w:val="28"/>
        </w:rPr>
        <w:t xml:space="preserve">ли </w:t>
      </w:r>
      <w:r w:rsidRPr="00D03CC6">
        <w:rPr>
          <w:sz w:val="28"/>
          <w:szCs w:val="28"/>
        </w:rPr>
        <w:t xml:space="preserve">разъяснены положения ст.25.1 КоАП РФ, а также ст. 51 </w:t>
      </w:r>
      <w:r w:rsidR="006D2EBE">
        <w:rPr>
          <w:sz w:val="28"/>
          <w:szCs w:val="28"/>
        </w:rPr>
        <w:t xml:space="preserve">Конституции РФ, копия протокола </w:t>
      </w:r>
      <w:r w:rsidRPr="00D03CC6">
        <w:rPr>
          <w:sz w:val="28"/>
          <w:szCs w:val="28"/>
        </w:rPr>
        <w:t xml:space="preserve">вручена, о чем он лично расписался в </w:t>
      </w:r>
      <w:r w:rsidRPr="00D03CC6">
        <w:rPr>
          <w:sz w:val="28"/>
          <w:szCs w:val="28"/>
        </w:rPr>
        <w:t>соответствующих графах протокола;</w:t>
      </w:r>
    </w:p>
    <w:p w:rsidR="0098121E" w:rsidRPr="00D03CC6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- копией постановления по делу об а</w:t>
      </w:r>
      <w:r w:rsidR="006D2EBE">
        <w:rPr>
          <w:sz w:val="28"/>
          <w:szCs w:val="28"/>
        </w:rPr>
        <w:t xml:space="preserve">дминистративном правонарушении </w:t>
      </w:r>
      <w:r w:rsidRPr="00D03CC6" w:rsidR="006D2EBE">
        <w:rPr>
          <w:sz w:val="28"/>
          <w:szCs w:val="28"/>
        </w:rPr>
        <w:t>№</w:t>
      </w:r>
      <w:r w:rsidR="006D2EBE">
        <w:rPr>
          <w:sz w:val="28"/>
          <w:szCs w:val="28"/>
        </w:rPr>
        <w:t xml:space="preserve"> </w:t>
      </w:r>
      <w:r w:rsidR="00C17EC3">
        <w:rPr>
          <w:sz w:val="28"/>
          <w:szCs w:val="28"/>
        </w:rPr>
        <w:t>***</w:t>
      </w:r>
      <w:r w:rsidRPr="00D03CC6" w:rsidR="006D2EBE">
        <w:rPr>
          <w:color w:val="000000"/>
          <w:sz w:val="28"/>
          <w:szCs w:val="28"/>
          <w:lang w:eastAsia="en-US" w:bidi="en-US"/>
        </w:rPr>
        <w:t xml:space="preserve"> от </w:t>
      </w:r>
      <w:r w:rsidR="006D2EBE">
        <w:rPr>
          <w:color w:val="000000"/>
          <w:sz w:val="28"/>
          <w:szCs w:val="28"/>
          <w:lang w:eastAsia="en-US" w:bidi="en-US"/>
        </w:rPr>
        <w:t>18.07</w:t>
      </w:r>
      <w:r w:rsidRPr="00D03CC6" w:rsidR="006D2EBE">
        <w:rPr>
          <w:color w:val="000000"/>
          <w:sz w:val="28"/>
          <w:szCs w:val="28"/>
          <w:lang w:eastAsia="en-US" w:bidi="en-US"/>
        </w:rPr>
        <w:t>.2024</w:t>
      </w:r>
      <w:r w:rsidRPr="00D03CC6">
        <w:rPr>
          <w:sz w:val="28"/>
          <w:szCs w:val="28"/>
        </w:rPr>
        <w:t xml:space="preserve">, которым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Pr="00D03CC6">
        <w:rPr>
          <w:sz w:val="28"/>
          <w:szCs w:val="28"/>
        </w:rPr>
        <w:t xml:space="preserve"> признан виновным в совершении административного правонарушения, предусмотренного ч.1 ст.12.12 Ко</w:t>
      </w:r>
      <w:r w:rsidRPr="00D03CC6">
        <w:rPr>
          <w:sz w:val="28"/>
          <w:szCs w:val="28"/>
        </w:rPr>
        <w:t xml:space="preserve">АП РФ. </w:t>
      </w:r>
      <w:r w:rsidRPr="00D03CC6">
        <w:rPr>
          <w:sz w:val="28"/>
          <w:szCs w:val="28"/>
        </w:rPr>
        <w:t>Назначено наказание в виде административного штрафа в размере 1000 рублей. Постановл</w:t>
      </w:r>
      <w:r w:rsidR="006D2EBE">
        <w:rPr>
          <w:sz w:val="28"/>
          <w:szCs w:val="28"/>
        </w:rPr>
        <w:t>ение вступило в законную силу 29.07</w:t>
      </w:r>
      <w:r w:rsidRPr="00D03CC6">
        <w:rPr>
          <w:sz w:val="28"/>
          <w:szCs w:val="28"/>
        </w:rPr>
        <w:t>.2024;</w:t>
      </w:r>
    </w:p>
    <w:p w:rsidR="0098121E" w:rsidRPr="00FE20E1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- </w:t>
      </w:r>
      <w:r w:rsidRPr="00D03CC6" w:rsidR="00FA700E">
        <w:rPr>
          <w:sz w:val="28"/>
          <w:szCs w:val="28"/>
        </w:rPr>
        <w:t>сведениями ГИС ГМП, согласно которым штраф по постановлению №</w:t>
      </w:r>
      <w:r w:rsidRPr="00D03CC6">
        <w:rPr>
          <w:sz w:val="28"/>
          <w:szCs w:val="28"/>
        </w:rPr>
        <w:t xml:space="preserve"> </w:t>
      </w:r>
      <w:r w:rsidR="00C17EC3">
        <w:rPr>
          <w:sz w:val="28"/>
          <w:szCs w:val="28"/>
        </w:rPr>
        <w:t>***</w:t>
      </w:r>
      <w:r w:rsidRPr="00FE20E1" w:rsidR="006D2EBE">
        <w:rPr>
          <w:sz w:val="28"/>
          <w:szCs w:val="28"/>
        </w:rPr>
        <w:t xml:space="preserve"> от 18.07</w:t>
      </w:r>
      <w:r w:rsidRPr="00FE20E1" w:rsidR="00FA700E">
        <w:rPr>
          <w:sz w:val="28"/>
          <w:szCs w:val="28"/>
        </w:rPr>
        <w:t xml:space="preserve">.2024 </w:t>
      </w:r>
      <w:r w:rsidRPr="00FE20E1">
        <w:rPr>
          <w:color w:val="000000"/>
          <w:sz w:val="28"/>
          <w:szCs w:val="28"/>
          <w:lang w:eastAsia="en-US" w:bidi="en-US"/>
        </w:rPr>
        <w:t>оплачен</w:t>
      </w:r>
      <w:r w:rsidRPr="00FE20E1" w:rsidR="006D2EBE">
        <w:rPr>
          <w:color w:val="000000"/>
          <w:sz w:val="28"/>
          <w:szCs w:val="28"/>
          <w:lang w:eastAsia="en-US" w:bidi="en-US"/>
        </w:rPr>
        <w:t xml:space="preserve"> 19.07</w:t>
      </w:r>
      <w:r w:rsidRPr="00FE20E1" w:rsidR="00FA700E">
        <w:rPr>
          <w:color w:val="000000"/>
          <w:sz w:val="28"/>
          <w:szCs w:val="28"/>
          <w:lang w:eastAsia="en-US" w:bidi="en-US"/>
        </w:rPr>
        <w:t>.2024</w:t>
      </w:r>
      <w:r w:rsidRPr="00FE20E1">
        <w:rPr>
          <w:color w:val="000000"/>
          <w:sz w:val="28"/>
          <w:szCs w:val="28"/>
          <w:lang w:eastAsia="en-US" w:bidi="en-US"/>
        </w:rPr>
        <w:t>;</w:t>
      </w:r>
    </w:p>
    <w:p w:rsidR="0098121E" w:rsidRPr="00FE20E1" w:rsidP="00C17EC3">
      <w:pPr>
        <w:ind w:firstLine="567"/>
        <w:jc w:val="both"/>
        <w:rPr>
          <w:sz w:val="28"/>
          <w:szCs w:val="28"/>
        </w:rPr>
      </w:pPr>
      <w:r w:rsidRPr="00FE20E1">
        <w:rPr>
          <w:sz w:val="28"/>
          <w:szCs w:val="28"/>
        </w:rPr>
        <w:t xml:space="preserve">- </w:t>
      </w:r>
      <w:r w:rsidRPr="00FE20E1">
        <w:rPr>
          <w:sz w:val="28"/>
          <w:szCs w:val="28"/>
        </w:rPr>
        <w:t xml:space="preserve">карточкой операции с ВУ, согласно которому срок действия водительского удостоверения </w:t>
      </w:r>
      <w:r w:rsidRPr="00FE20E1"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Pr="00FE20E1" w:rsidR="006D2EBE">
        <w:rPr>
          <w:sz w:val="28"/>
          <w:szCs w:val="28"/>
        </w:rPr>
        <w:t>Х.А. до 28.05.2031</w:t>
      </w:r>
      <w:r w:rsidRPr="00FE20E1">
        <w:rPr>
          <w:sz w:val="28"/>
          <w:szCs w:val="28"/>
        </w:rPr>
        <w:t>;</w:t>
      </w:r>
    </w:p>
    <w:p w:rsidR="00FE20E1" w:rsidRPr="00FE20E1" w:rsidP="00C17EC3">
      <w:pPr>
        <w:ind w:firstLine="567"/>
        <w:jc w:val="both"/>
        <w:rPr>
          <w:sz w:val="28"/>
          <w:szCs w:val="28"/>
        </w:rPr>
      </w:pPr>
      <w:r w:rsidRPr="00FE20E1">
        <w:rPr>
          <w:sz w:val="28"/>
          <w:szCs w:val="28"/>
        </w:rPr>
        <w:t xml:space="preserve">- видеозапись, согласно которой транспортное средство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 w:rsidRPr="00FE20E1">
        <w:rPr>
          <w:color w:val="000000"/>
          <w:sz w:val="28"/>
          <w:szCs w:val="28"/>
          <w:lang w:eastAsia="en-US" w:bidi="en-US"/>
        </w:rPr>
        <w:t xml:space="preserve">, государственный регистрационный знак </w:t>
      </w:r>
      <w:r w:rsidR="00C17EC3">
        <w:rPr>
          <w:color w:val="000000"/>
          <w:sz w:val="28"/>
          <w:szCs w:val="28"/>
          <w:lang w:eastAsia="en-US" w:bidi="en-US"/>
        </w:rPr>
        <w:t>***</w:t>
      </w:r>
      <w:r w:rsidRPr="00FE20E1">
        <w:rPr>
          <w:color w:val="000000"/>
          <w:sz w:val="28"/>
          <w:szCs w:val="28"/>
          <w:lang w:eastAsia="en-US" w:bidi="en-US"/>
        </w:rPr>
        <w:t>, осуществил пересечени</w:t>
      </w:r>
      <w:r w:rsidRPr="00FE20E1">
        <w:rPr>
          <w:color w:val="000000"/>
          <w:sz w:val="28"/>
          <w:szCs w:val="28"/>
          <w:lang w:eastAsia="en-US" w:bidi="en-US"/>
        </w:rPr>
        <w:t>е стоп-линии перед перекрестком на запрещающий желтый сигнал светофора, а</w:t>
      </w:r>
      <w:r w:rsidRPr="002E5701">
        <w:rPr>
          <w:color w:val="000000"/>
          <w:lang w:eastAsia="en-US" w:bidi="en-US"/>
        </w:rPr>
        <w:t xml:space="preserve"> </w:t>
      </w:r>
      <w:r w:rsidRPr="00FE20E1">
        <w:rPr>
          <w:color w:val="000000"/>
          <w:sz w:val="28"/>
          <w:szCs w:val="28"/>
          <w:lang w:eastAsia="en-US" w:bidi="en-US"/>
        </w:rPr>
        <w:t>проезд регулируемого перекрестка на запрещающий красный сигнал светофора</w:t>
      </w:r>
      <w:r w:rsidRPr="00FE20E1">
        <w:rPr>
          <w:sz w:val="28"/>
          <w:szCs w:val="28"/>
        </w:rPr>
        <w:t xml:space="preserve">.      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- реестр</w:t>
      </w:r>
      <w:r w:rsidRPr="00D03CC6" w:rsidR="00FA700E">
        <w:rPr>
          <w:sz w:val="28"/>
          <w:szCs w:val="28"/>
        </w:rPr>
        <w:t>ом</w:t>
      </w:r>
      <w:r w:rsidRPr="00D03CC6">
        <w:rPr>
          <w:sz w:val="28"/>
          <w:szCs w:val="28"/>
        </w:rPr>
        <w:t xml:space="preserve"> а</w:t>
      </w:r>
      <w:r w:rsidRPr="00D03CC6" w:rsidR="00FA700E">
        <w:rPr>
          <w:sz w:val="28"/>
          <w:szCs w:val="28"/>
        </w:rPr>
        <w:t>дминистративных правонарушений.</w:t>
      </w:r>
    </w:p>
    <w:p w:rsidR="002C090D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В соответствии с п. 1.5 Правил дорожного движения Российск</w:t>
      </w:r>
      <w:r w:rsidRPr="00D03CC6">
        <w:rPr>
          <w:sz w:val="28"/>
          <w:szCs w:val="28"/>
        </w:rPr>
        <w:t>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Исходя из положений законодательства в об</w:t>
      </w:r>
      <w:r w:rsidRPr="00D03CC6">
        <w:rPr>
          <w:sz w:val="28"/>
          <w:szCs w:val="28"/>
        </w:rPr>
        <w:t>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</w:t>
      </w:r>
      <w:r w:rsidRPr="00D03CC6">
        <w:rPr>
          <w:sz w:val="28"/>
          <w:szCs w:val="28"/>
        </w:rPr>
        <w:t>ортного средства и в точности соблюдать требования Правил дорожного движения.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</w:t>
      </w:r>
      <w:r w:rsidRPr="00D03CC6">
        <w:rPr>
          <w:sz w:val="28"/>
          <w:szCs w:val="28"/>
        </w:rPr>
        <w:t xml:space="preserve"> Правил дорожного движения.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D03CC6">
        <w:rPr>
          <w:sz w:val="28"/>
          <w:szCs w:val="28"/>
        </w:rPr>
        <w:t>Согласно п. 1.3. Правил дорожного движения (утве</w:t>
      </w:r>
      <w:r w:rsidRPr="00D03CC6">
        <w:rPr>
          <w:sz w:val="28"/>
          <w:szCs w:val="28"/>
        </w:rPr>
        <w:t>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</w:t>
      </w:r>
      <w:r>
        <w:rPr>
          <w:sz w:val="28"/>
          <w:szCs w:val="28"/>
        </w:rPr>
        <w:t xml:space="preserve"> светофоров, знаков и разметки.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Согласно п. 6.2 ПДД РФ круглые сигналы светофора имеют</w:t>
      </w:r>
      <w:r w:rsidRPr="00D03CC6">
        <w:rPr>
          <w:sz w:val="28"/>
          <w:szCs w:val="28"/>
        </w:rPr>
        <w:t xml:space="preserve">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</w:t>
      </w:r>
      <w:r w:rsidRPr="00D03CC6">
        <w:rPr>
          <w:sz w:val="28"/>
          <w:szCs w:val="28"/>
        </w:rPr>
        <w:t xml:space="preserve">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sub_614" w:history="1">
        <w:r w:rsidRPr="00D03CC6">
          <w:rPr>
            <w:sz w:val="28"/>
            <w:szCs w:val="28"/>
          </w:rPr>
          <w:t>пунктом 6.14</w:t>
        </w:r>
      </w:hyperlink>
      <w:r w:rsidRPr="00D03CC6"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sub_10029" w:history="1">
        <w:r w:rsidRPr="00D03CC6">
          <w:rPr>
            <w:sz w:val="28"/>
            <w:szCs w:val="28"/>
          </w:rPr>
          <w:t>перекрестка</w:t>
        </w:r>
      </w:hyperlink>
      <w:r w:rsidRPr="00D03CC6">
        <w:rPr>
          <w:sz w:val="28"/>
          <w:szCs w:val="28"/>
        </w:rPr>
        <w:t xml:space="preserve"> или </w:t>
      </w:r>
      <w:hyperlink r:id="rId5" w:anchor="sub_10040" w:history="1">
        <w:r w:rsidRPr="00D03CC6">
          <w:rPr>
            <w:sz w:val="28"/>
            <w:szCs w:val="28"/>
          </w:rPr>
          <w:t>пешеходного перехода</w:t>
        </w:r>
      </w:hyperlink>
      <w:r w:rsidRPr="00D03CC6"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</w:t>
      </w:r>
      <w:r w:rsidRPr="00D03CC6">
        <w:rPr>
          <w:sz w:val="28"/>
          <w:szCs w:val="28"/>
        </w:rPr>
        <w:t xml:space="preserve"> включении зеленого сигнала.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6" w:anchor="dst101062" w:history="1">
        <w:r w:rsidRPr="00D03CC6">
          <w:rPr>
            <w:sz w:val="28"/>
            <w:szCs w:val="28"/>
          </w:rPr>
          <w:t>(знаком 6.16),</w:t>
        </w:r>
      </w:hyperlink>
      <w:r w:rsidRPr="00D03CC6">
        <w:rPr>
          <w:sz w:val="28"/>
          <w:szCs w:val="28"/>
        </w:rPr>
        <w:t xml:space="preserve"> а при ее отсутствии: на перекрестке - перед пересекаемой </w:t>
      </w:r>
      <w:r w:rsidRPr="00D03CC6">
        <w:rPr>
          <w:sz w:val="28"/>
          <w:szCs w:val="28"/>
        </w:rPr>
        <w:t>проезжей частью (с учетом пункта </w:t>
      </w:r>
      <w:hyperlink r:id="rId7" w:anchor="dst100933" w:history="1">
        <w:r w:rsidRPr="00D03CC6">
          <w:rPr>
            <w:sz w:val="28"/>
            <w:szCs w:val="28"/>
          </w:rPr>
          <w:t>13.7</w:t>
        </w:r>
      </w:hyperlink>
      <w:r w:rsidRPr="00D03CC6">
        <w:rPr>
          <w:sz w:val="28"/>
          <w:szCs w:val="28"/>
        </w:rPr>
        <w:t> Правил), не создавая помех пешеходам; перед железнодорожным переездом - в соответствии с пунктом </w:t>
      </w:r>
      <w:hyperlink r:id="rId8" w:anchor="dst100349" w:history="1">
        <w:r w:rsidRPr="00D03CC6">
          <w:rPr>
            <w:sz w:val="28"/>
            <w:szCs w:val="28"/>
          </w:rPr>
          <w:t>15.4</w:t>
        </w:r>
      </w:hyperlink>
      <w:r w:rsidRPr="00D03CC6">
        <w:rPr>
          <w:sz w:val="28"/>
          <w:szCs w:val="28"/>
        </w:rPr>
        <w:t> Пр</w:t>
      </w:r>
      <w:r w:rsidRPr="00D03CC6">
        <w:rPr>
          <w:sz w:val="28"/>
          <w:szCs w:val="28"/>
        </w:rPr>
        <w:t>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Собранные по делу доказательства не противоречивы, последовательны, соответствуют критерию допустимости. Существе</w:t>
      </w:r>
      <w:r w:rsidRPr="00D03CC6">
        <w:rPr>
          <w:sz w:val="28"/>
          <w:szCs w:val="28"/>
        </w:rPr>
        <w:t>нных недостатков, влекущих невозможность использования в качестве доказательств, материалы дела не содержат.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</w:t>
      </w:r>
      <w:r w:rsidRPr="00D03CC6">
        <w:rPr>
          <w:sz w:val="28"/>
          <w:szCs w:val="28"/>
        </w:rPr>
        <w:t>смотренного ч. 1 ст. 12.12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9" w:anchor="dst100971" w:history="1">
        <w:r w:rsidRPr="00D03CC6">
          <w:rPr>
            <w:sz w:val="28"/>
            <w:szCs w:val="28"/>
          </w:rPr>
          <w:t>частью 1 статьи 12.10</w:t>
        </w:r>
      </w:hyperlink>
      <w:r w:rsidRPr="00D03CC6">
        <w:rPr>
          <w:sz w:val="28"/>
          <w:szCs w:val="28"/>
        </w:rPr>
        <w:t> настоящего Кодекса и </w:t>
      </w:r>
      <w:hyperlink r:id="rId10" w:anchor="dst2868" w:history="1">
        <w:r w:rsidRPr="00D03CC6">
          <w:rPr>
            <w:sz w:val="28"/>
            <w:szCs w:val="28"/>
          </w:rPr>
          <w:t>частью 2</w:t>
        </w:r>
      </w:hyperlink>
      <w:r w:rsidRPr="00D03CC6">
        <w:rPr>
          <w:sz w:val="28"/>
          <w:szCs w:val="28"/>
        </w:rPr>
        <w:t> настоящей статьи,.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Положения ч. 3 ст. 12.12 КоАП РФ не</w:t>
      </w:r>
      <w:r w:rsidRPr="00D03CC6">
        <w:rPr>
          <w:sz w:val="28"/>
          <w:szCs w:val="28"/>
        </w:rPr>
        <w:t>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</w:t>
      </w:r>
      <w:r w:rsidRPr="00D03CC6">
        <w:rPr>
          <w:sz w:val="28"/>
          <w:szCs w:val="28"/>
        </w:rPr>
        <w:t>ия исполнения постановления о назначении административного наказания.</w:t>
      </w:r>
    </w:p>
    <w:p w:rsidR="00664A34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Учитывая, что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="002C090D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 xml:space="preserve">привлечен к административной ответственности по ч.1 ст.12.12 КоАП РФ </w:t>
      </w:r>
      <w:r w:rsidR="00FE20E1">
        <w:rPr>
          <w:sz w:val="28"/>
          <w:szCs w:val="28"/>
        </w:rPr>
        <w:t>18.07</w:t>
      </w:r>
      <w:r w:rsidR="002C090D">
        <w:rPr>
          <w:sz w:val="28"/>
          <w:szCs w:val="28"/>
        </w:rPr>
        <w:t>.2024</w:t>
      </w:r>
      <w:r w:rsidRPr="00D03CC6">
        <w:rPr>
          <w:sz w:val="28"/>
          <w:szCs w:val="28"/>
        </w:rPr>
        <w:t xml:space="preserve">, постановление вступило в законную силу </w:t>
      </w:r>
      <w:r w:rsidR="00FE20E1">
        <w:rPr>
          <w:sz w:val="28"/>
          <w:szCs w:val="28"/>
        </w:rPr>
        <w:t>29.07</w:t>
      </w:r>
      <w:r w:rsidR="002C090D">
        <w:rPr>
          <w:sz w:val="28"/>
          <w:szCs w:val="28"/>
        </w:rPr>
        <w:t>.2024</w:t>
      </w:r>
      <w:r w:rsidRPr="00D03CC6">
        <w:rPr>
          <w:sz w:val="28"/>
          <w:szCs w:val="28"/>
        </w:rPr>
        <w:t>, мировой судья приходит к в</w:t>
      </w:r>
      <w:r w:rsidRPr="00D03CC6">
        <w:rPr>
          <w:sz w:val="28"/>
          <w:szCs w:val="28"/>
        </w:rPr>
        <w:t xml:space="preserve">ыводу, что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  <w:r w:rsidR="002C090D">
        <w:rPr>
          <w:sz w:val="28"/>
          <w:szCs w:val="28"/>
        </w:rPr>
        <w:t xml:space="preserve"> </w:t>
      </w:r>
      <w:r w:rsidR="00FE20E1">
        <w:rPr>
          <w:sz w:val="28"/>
          <w:szCs w:val="28"/>
        </w:rPr>
        <w:t xml:space="preserve">21.02.2025 </w:t>
      </w:r>
      <w:r w:rsidRPr="00D03CC6">
        <w:rPr>
          <w:sz w:val="28"/>
          <w:szCs w:val="28"/>
        </w:rPr>
        <w:t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</w:t>
      </w:r>
      <w:r w:rsidRPr="00D03CC6">
        <w:rPr>
          <w:sz w:val="28"/>
          <w:szCs w:val="28"/>
        </w:rPr>
        <w:t>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</w:t>
      </w:r>
      <w:r>
        <w:rPr>
          <w:sz w:val="28"/>
          <w:szCs w:val="28"/>
        </w:rPr>
        <w:t>го частью 1 настоящей статьи».</w:t>
      </w:r>
    </w:p>
    <w:p w:rsidR="00664A34" w:rsidP="00C17EC3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При назна</w:t>
      </w:r>
      <w:r>
        <w:rPr>
          <w:sz w:val="28"/>
          <w:szCs w:val="28"/>
        </w:rPr>
        <w:t xml:space="preserve">чении наказания судья учитывает </w:t>
      </w:r>
      <w:r w:rsidRPr="00D03CC6">
        <w:rPr>
          <w:sz w:val="28"/>
          <w:szCs w:val="28"/>
        </w:rPr>
        <w:t>характер совершенного</w:t>
      </w:r>
      <w:r w:rsidRPr="00D03CC6">
        <w:rPr>
          <w:sz w:val="28"/>
          <w:szCs w:val="28"/>
        </w:rPr>
        <w:t xml:space="preserve"> правонарушения, имеющиеся данные о личности </w:t>
      </w:r>
      <w:r w:rsidR="006D2EBE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6D2EBE">
        <w:rPr>
          <w:sz w:val="28"/>
          <w:szCs w:val="28"/>
        </w:rPr>
        <w:t>Х.А.</w:t>
      </w:r>
    </w:p>
    <w:p w:rsidR="00664A34" w:rsidP="00664A34">
      <w:pPr>
        <w:ind w:firstLine="567"/>
        <w:jc w:val="both"/>
        <w:rPr>
          <w:sz w:val="28"/>
          <w:szCs w:val="28"/>
        </w:rPr>
      </w:pPr>
      <w:r w:rsidRPr="00D03CC6">
        <w:rPr>
          <w:iCs/>
          <w:sz w:val="28"/>
          <w:szCs w:val="28"/>
        </w:rPr>
        <w:t xml:space="preserve">Обстоятельством, смягчающим административную ответственность в соответствии со ст. 4.2 </w:t>
      </w:r>
      <w:r w:rsidRPr="00D03CC6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A40AB2">
        <w:rPr>
          <w:sz w:val="28"/>
          <w:szCs w:val="28"/>
        </w:rPr>
        <w:t>является признание вины.</w:t>
      </w:r>
    </w:p>
    <w:p w:rsidR="00A40AB2" w:rsidP="00664A34">
      <w:pPr>
        <w:ind w:firstLine="567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Обстоятельством, </w:t>
      </w:r>
      <w:r w:rsidRPr="00D03CC6">
        <w:rPr>
          <w:sz w:val="28"/>
          <w:szCs w:val="28"/>
        </w:rPr>
        <w:t>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РФ.</w:t>
      </w:r>
    </w:p>
    <w:p w:rsidR="00A40AB2" w:rsidP="00A40AB2">
      <w:pPr>
        <w:ind w:firstLine="709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Учитыва</w:t>
      </w:r>
      <w:r w:rsidRPr="00D03CC6">
        <w:rPr>
          <w:sz w:val="28"/>
          <w:szCs w:val="28"/>
        </w:rPr>
        <w:t xml:space="preserve">я установленные обстоятельства, судья </w:t>
      </w:r>
      <w:r w:rsidRPr="00D03CC6">
        <w:rPr>
          <w:iCs/>
          <w:sz w:val="28"/>
          <w:szCs w:val="28"/>
        </w:rPr>
        <w:t xml:space="preserve">считает возможным назначить наказание в виде административного штрафа.         </w:t>
      </w:r>
    </w:p>
    <w:p w:rsidR="00A40AB2" w:rsidRPr="00133317" w:rsidP="00A40AB2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</w:t>
      </w:r>
      <w:r w:rsidRPr="00D03CC6">
        <w:rPr>
          <w:iCs/>
          <w:sz w:val="28"/>
          <w:szCs w:val="28"/>
        </w:rPr>
        <w:t>уководствуясь ст. 29.9, 29.10 Кодекса</w:t>
      </w:r>
      <w:r w:rsidRPr="00D03CC6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D03CC6">
        <w:rPr>
          <w:iCs/>
          <w:sz w:val="28"/>
          <w:szCs w:val="28"/>
        </w:rPr>
        <w:t xml:space="preserve">, </w:t>
      </w:r>
      <w:r w:rsidRPr="00D03CC6">
        <w:rPr>
          <w:sz w:val="28"/>
          <w:szCs w:val="28"/>
          <w:lang w:val="x-none" w:eastAsia="x-none"/>
        </w:rPr>
        <w:t>мировой судья</w:t>
      </w:r>
    </w:p>
    <w:p w:rsidR="0098121E" w:rsidRPr="00A40AB2" w:rsidP="0098121E">
      <w:pPr>
        <w:tabs>
          <w:tab w:val="left" w:pos="4820"/>
        </w:tabs>
        <w:ind w:firstLine="567"/>
        <w:jc w:val="both"/>
        <w:rPr>
          <w:sz w:val="16"/>
          <w:szCs w:val="16"/>
          <w:lang w:val="x-none" w:eastAsia="x-none"/>
        </w:rPr>
      </w:pPr>
    </w:p>
    <w:p w:rsidR="0098121E" w:rsidP="0098121E">
      <w:pPr>
        <w:ind w:firstLine="567"/>
        <w:jc w:val="center"/>
        <w:rPr>
          <w:bCs/>
          <w:sz w:val="28"/>
          <w:szCs w:val="28"/>
          <w:lang w:val="x-none" w:eastAsia="x-none"/>
        </w:rPr>
      </w:pPr>
      <w:r w:rsidRPr="00D03CC6">
        <w:rPr>
          <w:sz w:val="28"/>
          <w:szCs w:val="28"/>
          <w:lang w:eastAsia="x-none"/>
        </w:rPr>
        <w:t>П</w:t>
      </w:r>
      <w:r w:rsidRPr="00D03CC6">
        <w:rPr>
          <w:bCs/>
          <w:sz w:val="28"/>
          <w:szCs w:val="28"/>
          <w:lang w:val="x-none" w:eastAsia="x-none"/>
        </w:rPr>
        <w:t>ОСТАНОВИЛ:</w:t>
      </w:r>
    </w:p>
    <w:p w:rsidR="00A40AB2" w:rsidRPr="00A40AB2" w:rsidP="0098121E">
      <w:pPr>
        <w:ind w:firstLine="567"/>
        <w:jc w:val="center"/>
        <w:rPr>
          <w:bCs/>
          <w:sz w:val="16"/>
          <w:szCs w:val="16"/>
          <w:lang w:val="x-none" w:eastAsia="x-none"/>
        </w:rPr>
      </w:pPr>
    </w:p>
    <w:p w:rsidR="00FA700E" w:rsidRPr="00D03CC6" w:rsidP="00C17EC3">
      <w:pPr>
        <w:ind w:firstLine="708"/>
        <w:jc w:val="both"/>
        <w:rPr>
          <w:sz w:val="28"/>
          <w:szCs w:val="28"/>
        </w:rPr>
      </w:pPr>
      <w:r w:rsidRPr="00D03CC6">
        <w:rPr>
          <w:sz w:val="28"/>
          <w:szCs w:val="28"/>
        </w:rPr>
        <w:t xml:space="preserve">признать </w:t>
      </w:r>
      <w:r w:rsidR="00FE20E1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FE20E1">
        <w:rPr>
          <w:sz w:val="28"/>
          <w:szCs w:val="28"/>
        </w:rPr>
        <w:t>Х</w:t>
      </w:r>
      <w:r w:rsidR="00C17EC3">
        <w:rPr>
          <w:sz w:val="28"/>
          <w:szCs w:val="28"/>
        </w:rPr>
        <w:t>.</w:t>
      </w:r>
      <w:r w:rsidR="00FE20E1">
        <w:rPr>
          <w:sz w:val="28"/>
          <w:szCs w:val="28"/>
        </w:rPr>
        <w:t>А</w:t>
      </w:r>
      <w:r w:rsidR="00C17EC3">
        <w:rPr>
          <w:sz w:val="28"/>
          <w:szCs w:val="28"/>
        </w:rPr>
        <w:t>.</w:t>
      </w:r>
      <w:r w:rsidRPr="00D03CC6" w:rsidR="00FE20E1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 xml:space="preserve">виновным в совершении правонарушения, предусмотренного </w:t>
      </w:r>
      <w:r w:rsidRPr="00D03CC6">
        <w:rPr>
          <w:iCs/>
          <w:sz w:val="28"/>
          <w:szCs w:val="28"/>
        </w:rPr>
        <w:t xml:space="preserve">части 3 статьи 12.12 </w:t>
      </w:r>
      <w:r w:rsidRPr="00D03CC6">
        <w:rPr>
          <w:sz w:val="28"/>
          <w:szCs w:val="28"/>
        </w:rPr>
        <w:t xml:space="preserve">Кодекса Российской Федерации об </w:t>
      </w:r>
      <w:r w:rsidRPr="00D03CC6">
        <w:rPr>
          <w:sz w:val="28"/>
          <w:szCs w:val="28"/>
        </w:rPr>
        <w:t>административных правонарушениях и назначить ему наказание в виде административного штрафа в размере 7</w:t>
      </w:r>
      <w:r w:rsidR="002C090D">
        <w:rPr>
          <w:sz w:val="28"/>
          <w:szCs w:val="28"/>
        </w:rPr>
        <w:t xml:space="preserve"> </w:t>
      </w:r>
      <w:r w:rsidRPr="00D03CC6">
        <w:rPr>
          <w:sz w:val="28"/>
          <w:szCs w:val="28"/>
        </w:rPr>
        <w:t>500 рублей.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Шт</w:t>
      </w:r>
      <w:r w:rsidRPr="00D03CC6">
        <w:rPr>
          <w:sz w:val="28"/>
          <w:szCs w:val="28"/>
        </w:rPr>
        <w:t>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4010281024</w:t>
      </w:r>
      <w:r w:rsidRPr="00D03CC6">
        <w:rPr>
          <w:sz w:val="28"/>
          <w:szCs w:val="28"/>
        </w:rPr>
        <w:t xml:space="preserve">5370000007 УИН </w:t>
      </w:r>
      <w:r w:rsidR="00FE20E1">
        <w:rPr>
          <w:sz w:val="28"/>
          <w:szCs w:val="28"/>
        </w:rPr>
        <w:t>18810486250290002450</w:t>
      </w:r>
      <w:r w:rsidRPr="00D03CC6">
        <w:rPr>
          <w:sz w:val="28"/>
          <w:szCs w:val="28"/>
        </w:rPr>
        <w:t>.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</w:t>
      </w:r>
      <w:r w:rsidRPr="00D03CC6">
        <w:rPr>
          <w:sz w:val="28"/>
          <w:szCs w:val="28"/>
        </w:rPr>
        <w:t>енных статьей 31.5 Кодекса Российской Федерации об административных правонарушениях.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</w:t>
      </w:r>
      <w:r w:rsidRPr="00D03CC6">
        <w:rPr>
          <w:sz w:val="28"/>
          <w:szCs w:val="28"/>
        </w:rPr>
        <w:t>са Российской Федерации об административных правонарушениях.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</w:t>
      </w:r>
      <w:r w:rsidRPr="00D03CC6">
        <w:rPr>
          <w:sz w:val="28"/>
          <w:szCs w:val="28"/>
        </w:rPr>
        <w:t xml:space="preserve"> постановление может быть опротестовано прокурором.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>Мировой судья                                подпись</w:t>
      </w:r>
    </w:p>
    <w:p w:rsid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>Копия верна.</w:t>
      </w:r>
    </w:p>
    <w:p w:rsidR="0098121E" w:rsidRPr="00664A34" w:rsidP="00664A34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D03CC6">
        <w:rPr>
          <w:rFonts w:eastAsia="MS Mincho"/>
          <w:bCs/>
          <w:sz w:val="28"/>
          <w:szCs w:val="28"/>
        </w:rPr>
        <w:t xml:space="preserve">Мировой судья                                                                       </w:t>
      </w:r>
      <w:r w:rsidRPr="00D03CC6" w:rsidR="00D03CC6">
        <w:rPr>
          <w:rFonts w:eastAsia="MS Mincho"/>
          <w:bCs/>
          <w:sz w:val="28"/>
          <w:szCs w:val="28"/>
        </w:rPr>
        <w:t>Д.Р. Сабитова</w:t>
      </w:r>
    </w:p>
    <w:p w:rsidR="003D686C" w:rsidRPr="00D03CC6">
      <w:pPr>
        <w:rPr>
          <w:sz w:val="28"/>
          <w:szCs w:val="28"/>
        </w:rPr>
      </w:pPr>
    </w:p>
    <w:sectPr w:rsidSect="00486F8B">
      <w:headerReference w:type="even" r:id="rId11"/>
      <w:headerReference w:type="default" r:id="rId12"/>
      <w:pgSz w:w="11906" w:h="16838" w:code="9"/>
      <w:pgMar w:top="851" w:right="851" w:bottom="851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FEB" w:rsidP="007B25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1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FEB" w:rsidRPr="007B25A3" w:rsidP="007B25A3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7B25A3">
      <w:rPr>
        <w:rStyle w:val="PageNumber"/>
        <w:sz w:val="20"/>
        <w:szCs w:val="20"/>
      </w:rPr>
      <w:fldChar w:fldCharType="begin"/>
    </w:r>
    <w:r w:rsidRPr="007B25A3">
      <w:rPr>
        <w:rStyle w:val="PageNumber"/>
        <w:sz w:val="20"/>
        <w:szCs w:val="20"/>
      </w:rPr>
      <w:instrText xml:space="preserve">PAGE  </w:instrText>
    </w:r>
    <w:r w:rsidRPr="007B25A3">
      <w:rPr>
        <w:rStyle w:val="PageNumber"/>
        <w:sz w:val="20"/>
        <w:szCs w:val="20"/>
      </w:rPr>
      <w:fldChar w:fldCharType="separate"/>
    </w:r>
    <w:r w:rsidR="00C17EC3">
      <w:rPr>
        <w:rStyle w:val="PageNumber"/>
        <w:noProof/>
        <w:sz w:val="20"/>
        <w:szCs w:val="20"/>
      </w:rPr>
      <w:t>4</w:t>
    </w:r>
    <w:r w:rsidRPr="007B25A3">
      <w:rPr>
        <w:rStyle w:val="PageNumber"/>
        <w:sz w:val="20"/>
        <w:szCs w:val="20"/>
      </w:rPr>
      <w:fldChar w:fldCharType="end"/>
    </w:r>
  </w:p>
  <w:p w:rsidR="00F61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9"/>
    <w:rsid w:val="00021CD1"/>
    <w:rsid w:val="000B7052"/>
    <w:rsid w:val="000E2271"/>
    <w:rsid w:val="00133317"/>
    <w:rsid w:val="002C090D"/>
    <w:rsid w:val="002E5701"/>
    <w:rsid w:val="00364692"/>
    <w:rsid w:val="003D686C"/>
    <w:rsid w:val="00664A34"/>
    <w:rsid w:val="006D2EBE"/>
    <w:rsid w:val="007B25A3"/>
    <w:rsid w:val="00885866"/>
    <w:rsid w:val="0098121E"/>
    <w:rsid w:val="00A372E9"/>
    <w:rsid w:val="00A40AB2"/>
    <w:rsid w:val="00B81E5F"/>
    <w:rsid w:val="00C14B91"/>
    <w:rsid w:val="00C17EC3"/>
    <w:rsid w:val="00D03CC6"/>
    <w:rsid w:val="00F61FEB"/>
    <w:rsid w:val="00FA700E"/>
    <w:rsid w:val="00FE20E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F89FC9-7316-4E26-8BBE-84B7B1CA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8121E"/>
    <w:pPr>
      <w:ind w:firstLine="709"/>
    </w:pPr>
    <w:rPr>
      <w:sz w:val="28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9812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a0"/>
    <w:rsid w:val="009812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1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8121E"/>
  </w:style>
  <w:style w:type="paragraph" w:styleId="NoSpacing">
    <w:name w:val="No Spacing"/>
    <w:uiPriority w:val="1"/>
    <w:qFormat/>
    <w:rsid w:val="009812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98121E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9812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664A3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64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8e1db11085c966408d1ce0191aef369706a76759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6" Type="http://schemas.openxmlformats.org/officeDocument/2006/relationships/hyperlink" Target="http://www.consultant.ru/document/cons_doc_LAW_349012/db42b5c237bc640cfae0ecdcee460f87f1fb9cd3/" TargetMode="External" /><Relationship Id="rId7" Type="http://schemas.openxmlformats.org/officeDocument/2006/relationships/hyperlink" Target="http://www.consultant.ru/document/cons_doc_LAW_349012/74cbe820904f4f8ce76047ddbd81d14c8b953d3e/" TargetMode="External" /><Relationship Id="rId8" Type="http://schemas.openxmlformats.org/officeDocument/2006/relationships/hyperlink" Target="http://www.consultant.ru/document/cons_doc_LAW_349012/30652b56dc31f25e043cecc891a1b6c6d342b564/" TargetMode="External" /><Relationship Id="rId9" Type="http://schemas.openxmlformats.org/officeDocument/2006/relationships/hyperlink" Target="http://www.consultant.ru/document/cons_doc_LAW_365278/2589a95e710dff5a9cba25e223c5d03303e8f4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900A-5940-44EA-BB7D-068C37F5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